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6AC7E83F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="002326C8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</w:t>
      </w:r>
      <w:r w:rsidR="000920F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56557EB" w14:textId="37B0D3DD" w:rsid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jc w:val="center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bookmarkStart w:id="0" w:name="_Hlk13323281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„</w:t>
      </w:r>
      <w:bookmarkEnd w:id="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MODERNIZACJA BUDYNKU NA POTRZEBY ŚWIETLICY WIEJSKIEJ W SOBKACH – ETAP II”</w:t>
      </w:r>
    </w:p>
    <w:p w14:paraId="209D960B" w14:textId="77777777" w:rsidR="001E1277" w:rsidRP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</w:p>
    <w:p w14:paraId="36990174" w14:textId="0BEA92AA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18580437" w14:textId="77777777" w:rsidR="001E1277" w:rsidRDefault="001E1277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44521A8" w14:textId="470794E8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  <w:r w:rsidR="002326C8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</w:t>
      </w:r>
      <w:r w:rsidR="000920F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7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6B57F2F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2BA7659B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  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2CE74632" w:rsidR="0039500C" w:rsidRPr="0039500C" w:rsidRDefault="00AD3B3A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………………….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2810E82A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1" w:name="_Hlk98503514"/>
      <w:bookmarkStart w:id="2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A543D8E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  </w:t>
      </w:r>
      <w:r>
        <w:rPr>
          <w:rFonts w:ascii="Calibri" w:eastAsia="Times New Roman" w:hAnsi="Calibri" w:cs="Calibri"/>
          <w:kern w:val="0"/>
          <w14:ligatures w14:val="none"/>
        </w:rPr>
        <w:tab/>
      </w: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netto w wysokości ........................................................... złotych </w:t>
      </w:r>
    </w:p>
    <w:p w14:paraId="563B278D" w14:textId="14FC5F24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(słownie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53756F1D" w14:textId="77777777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+ VAT tj.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%)</w:t>
      </w:r>
    </w:p>
    <w:p w14:paraId="58991FD8" w14:textId="5FD8A344" w:rsidR="00045B0A" w:rsidRPr="00045B0A" w:rsidRDefault="00045B0A" w:rsidP="00045B0A">
      <w:pPr>
        <w:spacing w:after="0" w:line="240" w:lineRule="auto"/>
        <w:ind w:left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brutto wynosi ………………………........................................................................złotych                      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59E1DA41" w14:textId="77777777" w:rsidR="001E1277" w:rsidRDefault="001E1277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5EA53191" w14:textId="77777777" w:rsidR="00FD1E05" w:rsidRDefault="00FD1E05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7115023F" w14:textId="77777777" w:rsidR="00FD1E05" w:rsidRDefault="00FD1E05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2B1EC6F6" w14:textId="77777777" w:rsidR="00FD1E05" w:rsidRDefault="0041440E" w:rsidP="00FD1E05">
      <w:pPr>
        <w:tabs>
          <w:tab w:val="left" w:pos="426"/>
        </w:tabs>
        <w:ind w:left="426" w:right="-20" w:hanging="426"/>
        <w:jc w:val="both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color w:val="FF0000"/>
        </w:rPr>
        <w:lastRenderedPageBreak/>
        <w:tab/>
      </w:r>
      <w:r w:rsidR="00FD1E05" w:rsidRPr="00FD1E05">
        <w:rPr>
          <w:rFonts w:ascii="Calibri" w:hAnsi="Calibri" w:cs="Calibri"/>
          <w:b/>
          <w:bCs/>
          <w:color w:val="FF0000"/>
        </w:rPr>
        <w:t>W ramach wyceny wyposażenia budynku należy brać pod uwagę tylko pkt. 1.3 Pomieszczenia sanitarne (poz. 6, 7, 8, 9, 10, 11, 12, 13, 14, 15) Kosztorys nakładczy – WYPOSAŻENIE DLA BUDOWY BUDYNKU ŚWIETLICY WIEJSKIEJ WRAZ Z NIEZBĘDNĄ INFRASTRUKTURĄ TECHNICZNĄ W SOBKACH.</w:t>
      </w:r>
    </w:p>
    <w:p w14:paraId="0DFC3C61" w14:textId="77777777" w:rsidR="00FD1E05" w:rsidRPr="00FD1E05" w:rsidRDefault="00FD1E05" w:rsidP="00FD1E05">
      <w:pPr>
        <w:tabs>
          <w:tab w:val="left" w:pos="426"/>
        </w:tabs>
        <w:ind w:left="426" w:right="-20" w:hanging="426"/>
        <w:jc w:val="both"/>
        <w:rPr>
          <w:rFonts w:ascii="Calibri" w:hAnsi="Calibri" w:cs="Calibri"/>
          <w:b/>
          <w:bCs/>
          <w:color w:val="FF0000"/>
        </w:rPr>
      </w:pPr>
    </w:p>
    <w:p w14:paraId="7E26286B" w14:textId="56C3A2A8" w:rsidR="0039500C" w:rsidRPr="0041440E" w:rsidRDefault="0039500C" w:rsidP="0041440E">
      <w:pPr>
        <w:tabs>
          <w:tab w:val="left" w:pos="426"/>
        </w:tabs>
        <w:ind w:left="426" w:right="-20" w:hanging="426"/>
        <w:jc w:val="both"/>
        <w:rPr>
          <w:rFonts w:ascii="Calibri" w:hAnsi="Calibri" w:cs="Calibri"/>
          <w:b/>
          <w:bCs/>
          <w:color w:val="FF0000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Kryterium gwarancja: </w:t>
      </w:r>
    </w:p>
    <w:p w14:paraId="18E97F18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1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2"/>
    <w:p w14:paraId="08CD556C" w14:textId="2877BF02" w:rsidR="0039500C" w:rsidRPr="00432132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1E1277" w:rsidRPr="001F5849">
        <w:rPr>
          <w:rFonts w:ascii="Calibri" w:hAnsi="Calibri" w:cs="Calibri"/>
          <w:b/>
          <w:bCs/>
          <w:lang w:eastAsia="pl-PL"/>
        </w:rPr>
        <w:t>do 30.11.202</w:t>
      </w:r>
      <w:r w:rsidR="001E1277">
        <w:rPr>
          <w:rFonts w:ascii="Calibri" w:hAnsi="Calibri" w:cs="Calibri"/>
          <w:b/>
          <w:bCs/>
          <w:lang w:eastAsia="pl-PL"/>
        </w:rPr>
        <w:t>6</w:t>
      </w:r>
      <w:r w:rsidR="001E1277" w:rsidRPr="001F5849">
        <w:rPr>
          <w:rFonts w:ascii="Calibri" w:hAnsi="Calibri" w:cs="Calibri"/>
          <w:b/>
          <w:bCs/>
          <w:lang w:eastAsia="pl-PL"/>
        </w:rPr>
        <w:t xml:space="preserve"> r.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4141F155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3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4F37D0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20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.</w:t>
      </w:r>
      <w:r w:rsidR="004441CF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00,00</w:t>
      </w:r>
      <w:r w:rsidRP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dwadzieścia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3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3BF5A701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</w:t>
      </w:r>
      <w:r w:rsidR="0043213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4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0BE5ED58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ECF0956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6A32F93C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AD3B3A">
        <w:rPr>
          <w:rFonts w:ascii="Calibri" w:eastAsia="Times New Roman" w:hAnsi="Calibri" w:cs="Calibri"/>
          <w:kern w:val="0"/>
          <w:lang w:eastAsia="pl-PL"/>
          <w14:ligatures w14:val="none"/>
        </w:rPr>
        <w:t>Oświadczamy,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4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6AD1CB3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1B7E6F37" w14:textId="0DC1DDF8" w:rsidR="001E77C8" w:rsidRPr="004F37D0" w:rsidRDefault="0039500C" w:rsidP="004F37D0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sectPr w:rsidR="001E77C8" w:rsidRPr="004F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B31FB5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E014DA"/>
    <w:multiLevelType w:val="hybridMultilevel"/>
    <w:tmpl w:val="F0023644"/>
    <w:lvl w:ilvl="0" w:tplc="2EC4648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2734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3"/>
  </w:num>
  <w:num w:numId="3" w16cid:durableId="1421369855">
    <w:abstractNumId w:val="0"/>
  </w:num>
  <w:num w:numId="4" w16cid:durableId="48648661">
    <w:abstractNumId w:val="8"/>
  </w:num>
  <w:num w:numId="5" w16cid:durableId="1027021025">
    <w:abstractNumId w:val="5"/>
  </w:num>
  <w:num w:numId="6" w16cid:durableId="1847011358">
    <w:abstractNumId w:val="4"/>
  </w:num>
  <w:num w:numId="7" w16cid:durableId="1114978977">
    <w:abstractNumId w:val="6"/>
  </w:num>
  <w:num w:numId="8" w16cid:durableId="177157763">
    <w:abstractNumId w:val="2"/>
  </w:num>
  <w:num w:numId="9" w16cid:durableId="351994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070B4"/>
    <w:rsid w:val="00045B0A"/>
    <w:rsid w:val="000920F7"/>
    <w:rsid w:val="00102FE8"/>
    <w:rsid w:val="00153D4D"/>
    <w:rsid w:val="001E1277"/>
    <w:rsid w:val="001E77C8"/>
    <w:rsid w:val="002326C8"/>
    <w:rsid w:val="0024597F"/>
    <w:rsid w:val="00341DFF"/>
    <w:rsid w:val="00387F50"/>
    <w:rsid w:val="0039500C"/>
    <w:rsid w:val="003A041D"/>
    <w:rsid w:val="003C31F5"/>
    <w:rsid w:val="0041440E"/>
    <w:rsid w:val="00432132"/>
    <w:rsid w:val="004441CF"/>
    <w:rsid w:val="004F37D0"/>
    <w:rsid w:val="00567981"/>
    <w:rsid w:val="00611571"/>
    <w:rsid w:val="006D7AC6"/>
    <w:rsid w:val="00711C74"/>
    <w:rsid w:val="007C4E49"/>
    <w:rsid w:val="0087009F"/>
    <w:rsid w:val="00880C50"/>
    <w:rsid w:val="00A07D22"/>
    <w:rsid w:val="00AD3B3A"/>
    <w:rsid w:val="00AE70F7"/>
    <w:rsid w:val="00B547E0"/>
    <w:rsid w:val="00B610FC"/>
    <w:rsid w:val="00BE6B4C"/>
    <w:rsid w:val="00C75512"/>
    <w:rsid w:val="00CD07F7"/>
    <w:rsid w:val="00D82C13"/>
    <w:rsid w:val="00EB63BC"/>
    <w:rsid w:val="00F077A4"/>
    <w:rsid w:val="00F55174"/>
    <w:rsid w:val="00F86A3D"/>
    <w:rsid w:val="00FB32D6"/>
    <w:rsid w:val="00FD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D22"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933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19</cp:revision>
  <cp:lastPrinted>2026-03-30T08:17:00Z</cp:lastPrinted>
  <dcterms:created xsi:type="dcterms:W3CDTF">2025-04-11T06:23:00Z</dcterms:created>
  <dcterms:modified xsi:type="dcterms:W3CDTF">2026-06-17T09:19:00Z</dcterms:modified>
</cp:coreProperties>
</file>